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22" w:rsidRDefault="00CF6C22" w:rsidP="008A2B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CF6C22" w:rsidRPr="00F464EF" w:rsidTr="009607E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F6C22" w:rsidRPr="00F464EF" w:rsidRDefault="00CF6C22" w:rsidP="008A2BD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>423598, Нижнекамский район,</w:t>
            </w: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F6C22" w:rsidRPr="00F464EF" w:rsidRDefault="00CF6C22" w:rsidP="009607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CF6C22" w:rsidRPr="00F464EF" w:rsidRDefault="00CF6C22" w:rsidP="009607E4">
            <w:pPr>
              <w:spacing w:after="0" w:line="240" w:lineRule="atLeast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CF6C22" w:rsidRPr="00F464EF" w:rsidTr="009607E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4E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="002A5E81">
              <w:fldChar w:fldCharType="begin"/>
            </w:r>
            <w:r>
              <w:instrText>HYPERLINK "mailto:%20Karmalinskoe.sp@tatar.ru"</w:instrText>
            </w:r>
            <w:r w:rsidR="002A5E81">
              <w:fldChar w:fldCharType="separate"/>
            </w:r>
            <w:r w:rsidRPr="00F464EF">
              <w:rPr>
                <w:rStyle w:val="a3"/>
                <w:bCs/>
                <w:color w:val="auto"/>
                <w:sz w:val="20"/>
                <w:szCs w:val="20"/>
              </w:rPr>
              <w:t>Karmalinskoe.sp@tatar.ru</w:t>
            </w:r>
            <w:r w:rsidR="002A5E81">
              <w:fldChar w:fldCharType="end"/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46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F6C22" w:rsidRPr="00F464EF" w:rsidRDefault="00A62E92" w:rsidP="00CF6C22">
      <w:pPr>
        <w:tabs>
          <w:tab w:val="left" w:pos="838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ab/>
      </w:r>
    </w:p>
    <w:p w:rsidR="00CF6C22" w:rsidRPr="00F464EF" w:rsidRDefault="00CF6C22" w:rsidP="00CF6C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464E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Р Е Ш Е Н И Е                                            </w:t>
      </w:r>
      <w:r w:rsidR="003B3F4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</w:t>
      </w:r>
      <w:r w:rsidRPr="00F464E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К А Р А Р</w:t>
      </w:r>
    </w:p>
    <w:p w:rsidR="00CF6C22" w:rsidRPr="00F464EF" w:rsidRDefault="00CF6C22" w:rsidP="00CF6C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A62E92" w:rsidRDefault="00A62E92" w:rsidP="00CF6C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«12 »  декабря</w:t>
      </w:r>
      <w:r w:rsidR="00C040E9">
        <w:rPr>
          <w:rFonts w:ascii="Times New Roman" w:hAnsi="Times New Roman" w:cs="Times New Roman"/>
          <w:sz w:val="24"/>
          <w:szCs w:val="24"/>
        </w:rPr>
        <w:t xml:space="preserve"> 2025</w:t>
      </w:r>
      <w:r w:rsidR="00CF6C22" w:rsidRPr="00F464EF">
        <w:rPr>
          <w:rFonts w:ascii="Times New Roman" w:hAnsi="Times New Roman" w:cs="Times New Roman"/>
          <w:sz w:val="24"/>
          <w:szCs w:val="24"/>
        </w:rPr>
        <w:t xml:space="preserve"> г </w:t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  <w:t xml:space="preserve">    № 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CF6C22" w:rsidRPr="00F464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6C22" w:rsidRPr="00F464EF" w:rsidRDefault="00CF6C22" w:rsidP="00CF6C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F6C22" w:rsidRPr="00F464EF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 xml:space="preserve">О бюджете муниципального образования </w:t>
      </w:r>
    </w:p>
    <w:p w:rsidR="00CF6C22" w:rsidRPr="00F464EF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64EF">
        <w:rPr>
          <w:rFonts w:ascii="Times New Roman" w:hAnsi="Times New Roman" w:cs="Times New Roman"/>
          <w:b/>
          <w:sz w:val="24"/>
          <w:szCs w:val="24"/>
        </w:rPr>
        <w:t>Кармалинское</w:t>
      </w:r>
      <w:proofErr w:type="spellEnd"/>
      <w:r w:rsidRPr="00F464EF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CF6C22" w:rsidRPr="00F464EF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 xml:space="preserve">Нижнекамского муниципального </w:t>
      </w:r>
    </w:p>
    <w:p w:rsidR="00CF6C22" w:rsidRPr="00F464EF" w:rsidRDefault="009607E4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РТ на 2026</w:t>
      </w:r>
      <w:r w:rsidR="00CF6C22" w:rsidRPr="00F464E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F6C22" w:rsidRDefault="009607E4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плановый период 2027 и 2028</w:t>
      </w:r>
      <w:r w:rsidR="00CF6C22" w:rsidRPr="00F464E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CF6C22" w:rsidRPr="00240FE6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uppressAutoHyphens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 решает:</w:t>
      </w:r>
    </w:p>
    <w:p w:rsidR="00CF6C22" w:rsidRPr="00240FE6" w:rsidRDefault="00CF6C22" w:rsidP="00CF6C22">
      <w:pPr>
        <w:suppressAutoHyphens/>
        <w:spacing w:after="0" w:line="240" w:lineRule="auto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1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00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</w:t>
      </w:r>
      <w:r w:rsidRPr="00A62E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сновные характеристики бюджета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 </w:t>
      </w:r>
      <w:r w:rsidR="009607E4"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на 2026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общий объем доходов бюджета в 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A073C">
        <w:rPr>
          <w:rFonts w:ascii="Times New Roman" w:hAnsi="Times New Roman" w:cs="Times New Roman"/>
          <w:color w:val="000000" w:themeColor="text1"/>
          <w:sz w:val="24"/>
          <w:szCs w:val="24"/>
        </w:rPr>
        <w:t> 945,0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общий объем расходов </w:t>
      </w:r>
      <w:r w:rsidRPr="009607E4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бюджета в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A073C">
        <w:rPr>
          <w:rFonts w:ascii="Times New Roman" w:hAnsi="Times New Roman" w:cs="Times New Roman"/>
          <w:color w:val="000000" w:themeColor="text1"/>
          <w:sz w:val="24"/>
          <w:szCs w:val="24"/>
        </w:rPr>
        <w:t> 945,0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</w:t>
      </w:r>
      <w:bookmarkEnd w:id="0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- дефицит  в сумме 0 тыс. руб.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 на плановый п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ериод 2027 и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годов: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- общ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ий объем доходов бюджета на 2027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E13B8">
        <w:rPr>
          <w:rFonts w:ascii="Times New Roman" w:hAnsi="Times New Roman" w:cs="Times New Roman"/>
          <w:color w:val="000000" w:themeColor="text1"/>
          <w:sz w:val="24"/>
          <w:szCs w:val="24"/>
        </w:rPr>
        <w:t> 603,3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на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5A073C">
        <w:rPr>
          <w:rFonts w:ascii="Times New Roman" w:hAnsi="Times New Roman" w:cs="Times New Roman"/>
          <w:color w:val="000000" w:themeColor="text1"/>
          <w:sz w:val="24"/>
          <w:szCs w:val="24"/>
        </w:rPr>
        <w:t>12 284,1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- общи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й объем расходов бюджета на 2027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E13B8">
        <w:rPr>
          <w:rFonts w:ascii="Times New Roman" w:hAnsi="Times New Roman" w:cs="Times New Roman"/>
          <w:color w:val="000000" w:themeColor="text1"/>
          <w:sz w:val="24"/>
          <w:szCs w:val="24"/>
        </w:rPr>
        <w:t> 603,3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в том числе условно утвержденные расходы в сумме </w:t>
      </w:r>
      <w:r w:rsidR="001556A5" w:rsidRPr="001556A5">
        <w:rPr>
          <w:rFonts w:ascii="Times New Roman" w:hAnsi="Times New Roman" w:cs="Times New Roman"/>
          <w:sz w:val="24"/>
          <w:szCs w:val="24"/>
        </w:rPr>
        <w:t>284,</w:t>
      </w:r>
      <w:r w:rsidR="001C21A1">
        <w:rPr>
          <w:rFonts w:ascii="Times New Roman" w:hAnsi="Times New Roman" w:cs="Times New Roman"/>
          <w:sz w:val="24"/>
          <w:szCs w:val="24"/>
        </w:rPr>
        <w:t>0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на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>12 284,1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в том числе условно утвержденные расходы  </w:t>
      </w:r>
      <w:r w:rsidR="001556A5" w:rsidRPr="001556A5">
        <w:rPr>
          <w:rFonts w:ascii="Times New Roman" w:hAnsi="Times New Roman" w:cs="Times New Roman"/>
          <w:sz w:val="24"/>
          <w:szCs w:val="24"/>
        </w:rPr>
        <w:t>5</w:t>
      </w:r>
      <w:r w:rsidR="001C21A1">
        <w:rPr>
          <w:rFonts w:ascii="Times New Roman" w:hAnsi="Times New Roman" w:cs="Times New Roman"/>
          <w:sz w:val="24"/>
          <w:szCs w:val="24"/>
        </w:rPr>
        <w:t>98,7</w:t>
      </w:r>
      <w:r w:rsidR="0015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рублей.</w:t>
      </w:r>
    </w:p>
    <w:p w:rsidR="00CF6C22" w:rsidRPr="00240FE6" w:rsidRDefault="009607E4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-дефицит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на 2027 год 0 тыс. руб., на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– 0 тыс. руб.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Установить источники финансирования дефицита бюджета: </w:t>
      </w:r>
    </w:p>
    <w:p w:rsidR="00CF6C22" w:rsidRPr="00240FE6" w:rsidRDefault="009607E4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1); </w:t>
      </w:r>
    </w:p>
    <w:p w:rsidR="00CF6C22" w:rsidRPr="00240FE6" w:rsidRDefault="009607E4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плановый период 2027 и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(приложение 2).</w:t>
      </w:r>
    </w:p>
    <w:p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pStyle w:val="af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2</w:t>
      </w:r>
    </w:p>
    <w:p w:rsidR="00CF6C22" w:rsidRPr="00240FE6" w:rsidRDefault="00CF6C22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верхний предел муниципального внутреннего долга по долговым обязательствам бюджета муниципального образования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Нижнекамского муниципального района РТ» по состоянию </w:t>
      </w:r>
      <w:proofErr w:type="gram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6C22" w:rsidRPr="00240FE6" w:rsidRDefault="009607E4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января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в размере 0 тыс</w:t>
      </w:r>
      <w:proofErr w:type="gram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ублей, в том числе по муниципальным гарантиям в сумме 0 тыс. рублей;</w:t>
      </w:r>
    </w:p>
    <w:p w:rsidR="00CF6C22" w:rsidRPr="00240FE6" w:rsidRDefault="009607E4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января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в размере 0 тыс</w:t>
      </w:r>
      <w:proofErr w:type="gram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ублей, в том числе по муниципальным гарантиям в сумме 0 тыс. рублей;</w:t>
      </w:r>
    </w:p>
    <w:p w:rsidR="00CF6C22" w:rsidRPr="00240FE6" w:rsidRDefault="009607E4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 января 2029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года -  в размере 0 тыс</w:t>
      </w:r>
      <w:proofErr w:type="gram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ублей, в том числе по муниципальным гарантиям в сумме 0 тыс. рублей.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3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Татарстан объем доходов на 2026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3) и на плановый период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2027 и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(приложение 4). 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4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распределение бюджетных ассигнований по разделам и подразделам, целевым статьям </w:t>
      </w:r>
      <w:r w:rsidRPr="00240F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240F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муниципальным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программам и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непрограммным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направлениям деятельности)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группам </w:t>
      </w:r>
      <w:proofErr w:type="gram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видов  расходов классификации расходов бюджета</w:t>
      </w:r>
      <w:proofErr w:type="gram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5);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2027-2028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 (приложение 6).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2. Утвердить ведомственную структуру расходов бюджета: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7);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2027-2028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 (приложение 8).</w:t>
      </w:r>
    </w:p>
    <w:p w:rsidR="00CF6C22" w:rsidRPr="00A62E9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Утвердить общий объем бюджетных ассигнований на исполнение публичных </w:t>
      </w:r>
      <w:r w:rsidR="009607E4"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нормативных обязательств на 2026-2028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годы в размере 0 тыс. рублей.</w:t>
      </w: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5</w:t>
      </w: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в </w:t>
      </w:r>
      <w:r w:rsidRPr="009607E4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 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:rsidR="00CF6C22" w:rsidRPr="00240FE6" w:rsidRDefault="009607E4" w:rsidP="009607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18,6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</w:t>
      </w: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сельское поселение» Нижнекамского муниципального района Республики Татарстан 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 2026 год в сумме 54,8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тыс. рублей;</w:t>
      </w:r>
    </w:p>
    <w:p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 2027 год в сумме 57,6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тыс. рублей;</w:t>
      </w:r>
    </w:p>
    <w:p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 2028 год в сумме 60,5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тыс. рублей.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Перечисление иных межбюджетных трансфертов осуществлять равными долями ежемесячно до 30 числа. 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6</w:t>
      </w: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дотации на выравнивание бюджетной обеспеченности из бюджетов муниципальных районов, городских округов с внутригородским делением: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2026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8 896,6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2027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9 479,1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 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2028 году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10 041,9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</w:t>
      </w: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иные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 содержанию дорог находящихся вне границ населённых пунктов:</w:t>
      </w:r>
    </w:p>
    <w:p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в 2026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652,9 тыс. руб.</w:t>
      </w:r>
    </w:p>
    <w:p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 652,9 тыс. руб.</w:t>
      </w:r>
    </w:p>
    <w:p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 652,9 тыс. руб.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субвенции бюджетам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215,5 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proofErr w:type="spell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241,3 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proofErr w:type="spell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:rsidR="00CF6C22" w:rsidRPr="00240FE6" w:rsidRDefault="009607E4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309,3 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proofErr w:type="spell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7</w:t>
      </w:r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gram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местного самоуправления муниципального образования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Нижнекамского муниципального района Республики Тата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рстан не вправе принимать в 2025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решения, приводящие к увеличению численности муниципальных служащих, а так же работников муниципальной власти и муниципальных казённых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новыми функциями или полномочиями.</w:t>
      </w:r>
      <w:proofErr w:type="gramEnd"/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8</w:t>
      </w:r>
    </w:p>
    <w:p w:rsidR="00CF6C22" w:rsidRPr="00A62E92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Территориальное отделение </w:t>
      </w:r>
      <w:proofErr w:type="gramStart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Татарстан Нижнекамского района и г. Нижнекамска осуществляют отдельные функции по исполнению бюджета </w:t>
      </w:r>
      <w:proofErr w:type="spellStart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Кармалинского</w:t>
      </w:r>
      <w:proofErr w:type="spellEnd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 в соответствии с заключенными соглашениями. </w:t>
      </w:r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9</w:t>
      </w:r>
    </w:p>
    <w:p w:rsidR="00CF6C22" w:rsidRPr="00A62E92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gramStart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Остатки средств бюджета </w:t>
      </w:r>
      <w:proofErr w:type="spellStart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Кармалинского</w:t>
      </w:r>
      <w:proofErr w:type="spellEnd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</w:t>
      </w:r>
      <w:r w:rsidR="009607E4"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ского поселения на 1 января 2026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</w:t>
      </w:r>
      <w:r w:rsidR="009607E4"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пальных контрактов оплате в 2025 году, направляются в 2026</w:t>
      </w:r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году на увеличение соответствующих бюджетных ассигнований на указанные цели</w:t>
      </w:r>
      <w:proofErr w:type="gramEnd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в случае принятия исполнительным комитетом </w:t>
      </w:r>
      <w:proofErr w:type="spellStart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Кармалинского</w:t>
      </w:r>
      <w:proofErr w:type="spellEnd"/>
      <w:r w:rsidRPr="00A62E92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 соответствующего решения.</w:t>
      </w:r>
    </w:p>
    <w:p w:rsidR="00CF6C22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10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1 января 2026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11</w:t>
      </w: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Опубликовать настоящее решение и приложения к нему в средствах массовой информации и разместить на официальном сайте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 по адресу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karmalinskoe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BDD" w:rsidRDefault="008A2BDD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BDD" w:rsidRDefault="008A2BDD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BDD" w:rsidRDefault="008A2BDD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013FD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A62E9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  от  12.12.2025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:rsidR="00CF6C22" w:rsidRPr="00240FE6" w:rsidRDefault="009607E4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2026</w:t>
      </w:r>
      <w:r w:rsidR="00CF6C22"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34" w:type="dxa"/>
        <w:tblLook w:val="0000"/>
      </w:tblPr>
      <w:tblGrid>
        <w:gridCol w:w="3119"/>
        <w:gridCol w:w="5670"/>
        <w:gridCol w:w="1625"/>
      </w:tblGrid>
      <w:tr w:rsidR="00CF6C22" w:rsidRPr="00240FE6" w:rsidTr="009607E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CF6C22" w:rsidRPr="00240FE6" w:rsidTr="009607E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F6C22" w:rsidRPr="00240FE6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01 05 00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C22" w:rsidRPr="00240FE6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</w:t>
            </w:r>
            <w:proofErr w:type="spellStart"/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0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</w:t>
            </w:r>
            <w:proofErr w:type="spellStart"/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:rsidTr="009607E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</w:tbl>
    <w:p w:rsidR="00CF6C22" w:rsidRPr="00240FE6" w:rsidRDefault="00CF6C22" w:rsidP="00CF6C22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A62E92" w:rsidP="00CF6C22">
      <w:pPr>
        <w:spacing w:after="0" w:line="240" w:lineRule="auto"/>
        <w:ind w:left="559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 от  12.12.2025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6C22" w:rsidRPr="00240FE6" w:rsidRDefault="00CF6C22" w:rsidP="00CF6C2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Татарстан»</w:t>
      </w:r>
    </w:p>
    <w:p w:rsidR="00CF6C22" w:rsidRPr="00240FE6" w:rsidRDefault="008F1976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период 2027-2028</w:t>
      </w:r>
      <w:r w:rsidR="00CF6C22"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CF6C22" w:rsidRPr="00240FE6" w:rsidRDefault="00CF6C22" w:rsidP="00CF6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 xml:space="preserve">              (тыс</w:t>
      </w:r>
      <w:proofErr w:type="gramStart"/>
      <w:r w:rsidRPr="00240FE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40FE6">
        <w:rPr>
          <w:rFonts w:ascii="Times New Roman" w:hAnsi="Times New Roman" w:cs="Times New Roman"/>
          <w:b/>
          <w:sz w:val="24"/>
          <w:szCs w:val="24"/>
        </w:rPr>
        <w:t>уб.)</w:t>
      </w:r>
    </w:p>
    <w:tbl>
      <w:tblPr>
        <w:tblW w:w="10340" w:type="dxa"/>
        <w:tblInd w:w="-34" w:type="dxa"/>
        <w:tblLook w:val="0000"/>
      </w:tblPr>
      <w:tblGrid>
        <w:gridCol w:w="3119"/>
        <w:gridCol w:w="4394"/>
        <w:gridCol w:w="1409"/>
        <w:gridCol w:w="1418"/>
      </w:tblGrid>
      <w:tr w:rsidR="00CF6C22" w:rsidRPr="00240FE6" w:rsidTr="009607E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9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:rsidTr="009607E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</w:tbl>
    <w:p w:rsidR="00CF6C22" w:rsidRPr="00240FE6" w:rsidRDefault="00CF6C22" w:rsidP="00CF6C22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CF6C22" w:rsidP="00CF6C22">
      <w:pPr>
        <w:tabs>
          <w:tab w:val="left" w:pos="88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62E92">
        <w:rPr>
          <w:rFonts w:ascii="Times New Roman" w:hAnsi="Times New Roman" w:cs="Times New Roman"/>
          <w:sz w:val="24"/>
          <w:szCs w:val="24"/>
        </w:rPr>
        <w:t xml:space="preserve">                            № 23  от 12.12.2025</w:t>
      </w:r>
      <w:r w:rsidRPr="00240FE6">
        <w:rPr>
          <w:rFonts w:ascii="Times New Roman" w:hAnsi="Times New Roman" w:cs="Times New Roman"/>
          <w:sz w:val="24"/>
          <w:szCs w:val="24"/>
        </w:rPr>
        <w:t xml:space="preserve"> года   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>она Республики Татарстан на 2026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5528"/>
        <w:gridCol w:w="1620"/>
      </w:tblGrid>
      <w:tr w:rsidR="00CF6C22" w:rsidRPr="00240FE6" w:rsidTr="009607E4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8F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8F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E13B8">
              <w:rPr>
                <w:rFonts w:ascii="Times New Roman" w:hAnsi="Times New Roman" w:cs="Times New Roman"/>
                <w:b/>
                <w:sz w:val="24"/>
                <w:szCs w:val="24"/>
              </w:rPr>
              <w:t> 765,0</w:t>
            </w:r>
          </w:p>
        </w:tc>
      </w:tr>
      <w:tr w:rsidR="00CF6C22" w:rsidRPr="00240FE6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1F36B1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1F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Дотации 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>бюджетам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1F36B1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8 896,6</w:t>
            </w:r>
          </w:p>
        </w:tc>
      </w:tr>
      <w:tr w:rsidR="00CF6C22" w:rsidRPr="00240FE6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1556A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1556A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Иные м</w:t>
            </w:r>
            <w:r w:rsidR="00CF6C22" w:rsidRPr="00240FE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ежбюджетные трансферт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CF6C22" w:rsidRPr="00240FE6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2 02 35118  00 0000 150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1C21A1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F6C22" w:rsidRPr="00240FE6" w:rsidTr="009607E4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1C21A1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10 945,0</w:t>
            </w:r>
          </w:p>
        </w:tc>
      </w:tr>
      <w:tr w:rsidR="00CF6C22" w:rsidRPr="00240FE6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B1" w:rsidRDefault="001F36B1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B1" w:rsidRDefault="001F36B1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976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976" w:rsidRPr="00013FD2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A62E92" w:rsidP="00CF6C22">
      <w:pPr>
        <w:spacing w:after="0" w:line="240" w:lineRule="auto"/>
        <w:ind w:left="559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  от 12.12.2025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>риод 2027 и 2028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4535"/>
        <w:gridCol w:w="1418"/>
        <w:gridCol w:w="1417"/>
      </w:tblGrid>
      <w:tr w:rsidR="00CF6C22" w:rsidRPr="00240FE6" w:rsidTr="009607E4">
        <w:trPr>
          <w:trHeight w:val="629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дохода</w:t>
            </w:r>
          </w:p>
        </w:tc>
        <w:tc>
          <w:tcPr>
            <w:tcW w:w="4535" w:type="dxa"/>
            <w:shd w:val="clear" w:color="auto" w:fill="auto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CF6C22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F6C22" w:rsidRPr="008F197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CF6C22" w:rsidRPr="008F1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CF6C22" w:rsidRPr="008F197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CF6C22" w:rsidRPr="008F1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F6C22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    Д О Х О Д </w:t>
            </w:r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</w:tcPr>
          <w:p w:rsidR="00CF6C22" w:rsidRPr="00240FE6" w:rsidRDefault="00CF6C22" w:rsidP="008F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F1976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F6C22" w:rsidRPr="00240FE6" w:rsidRDefault="00CF6C22" w:rsidP="008F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8F197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535" w:type="dxa"/>
            <w:shd w:val="clear" w:color="auto" w:fill="auto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F6C22" w:rsidRPr="00240FE6" w:rsidRDefault="00A90681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F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1976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8F1976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535" w:type="dxa"/>
            <w:shd w:val="clear" w:color="auto" w:fill="auto"/>
          </w:tcPr>
          <w:p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7" w:type="dxa"/>
            <w:shd w:val="clear" w:color="auto" w:fill="auto"/>
          </w:tcPr>
          <w:p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F1976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535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535" w:type="dxa"/>
            <w:shd w:val="clear" w:color="auto" w:fill="auto"/>
          </w:tcPr>
          <w:p w:rsidR="00CF6C22" w:rsidRPr="00240FE6" w:rsidRDefault="00CF6C22" w:rsidP="009607E4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b/>
                <w:sz w:val="24"/>
                <w:szCs w:val="24"/>
              </w:rPr>
              <w:t> 373,3</w:t>
            </w:r>
          </w:p>
        </w:tc>
        <w:tc>
          <w:tcPr>
            <w:tcW w:w="1417" w:type="dxa"/>
            <w:shd w:val="clear" w:color="auto" w:fill="auto"/>
          </w:tcPr>
          <w:p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11 041,1</w:t>
            </w:r>
          </w:p>
        </w:tc>
      </w:tr>
      <w:tr w:rsidR="001556A5" w:rsidRPr="00240FE6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1556A5" w:rsidRPr="00240FE6" w:rsidRDefault="001556A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535" w:type="dxa"/>
            <w:shd w:val="clear" w:color="auto" w:fill="auto"/>
          </w:tcPr>
          <w:p w:rsidR="001556A5" w:rsidRPr="00240FE6" w:rsidRDefault="001556A5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Дотации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  <w:shd w:val="clear" w:color="auto" w:fill="auto"/>
            <w:noWrap/>
          </w:tcPr>
          <w:p w:rsidR="001556A5" w:rsidRPr="00240FE6" w:rsidRDefault="001556A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9 479,1</w:t>
            </w:r>
          </w:p>
        </w:tc>
        <w:tc>
          <w:tcPr>
            <w:tcW w:w="1417" w:type="dxa"/>
            <w:shd w:val="clear" w:color="auto" w:fill="auto"/>
          </w:tcPr>
          <w:p w:rsidR="001556A5" w:rsidRPr="00240FE6" w:rsidRDefault="001556A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10 041,9</w:t>
            </w:r>
          </w:p>
        </w:tc>
      </w:tr>
      <w:tr w:rsidR="004A2005" w:rsidRPr="00240FE6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535" w:type="dxa"/>
            <w:shd w:val="clear" w:color="auto" w:fill="auto"/>
          </w:tcPr>
          <w:p w:rsidR="004A2005" w:rsidRPr="00240FE6" w:rsidRDefault="004A2005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Иные м</w:t>
            </w:r>
            <w:r w:rsidRPr="00240FE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ежбюджетные трансферт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1418" w:type="dxa"/>
            <w:shd w:val="clear" w:color="auto" w:fill="auto"/>
            <w:noWrap/>
          </w:tcPr>
          <w:p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417" w:type="dxa"/>
            <w:shd w:val="clear" w:color="auto" w:fill="auto"/>
          </w:tcPr>
          <w:p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4A2005" w:rsidRPr="00240FE6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4535" w:type="dxa"/>
            <w:shd w:val="clear" w:color="auto" w:fill="auto"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</w:tcPr>
          <w:p w:rsidR="004A2005" w:rsidRPr="002E13B8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417" w:type="dxa"/>
            <w:shd w:val="clear" w:color="auto" w:fill="auto"/>
          </w:tcPr>
          <w:p w:rsidR="004A2005" w:rsidRPr="002E13B8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4A2005" w:rsidRPr="00240FE6" w:rsidTr="009607E4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4A2005" w:rsidRPr="00240FE6" w:rsidRDefault="004A2005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E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603,3</w:t>
            </w:r>
          </w:p>
        </w:tc>
        <w:tc>
          <w:tcPr>
            <w:tcW w:w="1417" w:type="dxa"/>
            <w:shd w:val="clear" w:color="auto" w:fill="auto"/>
          </w:tcPr>
          <w:p w:rsidR="004A2005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12 284,1</w:t>
            </w:r>
          </w:p>
        </w:tc>
      </w:tr>
      <w:tr w:rsidR="004A2005" w:rsidRPr="00240FE6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F1976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Default="00CF6C22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1F36B1" w:rsidRDefault="001F36B1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6B1" w:rsidRDefault="001F36B1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976" w:rsidRPr="00013FD2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CF6C22" w:rsidP="00CF6C22">
      <w:pPr>
        <w:spacing w:after="0" w:line="240" w:lineRule="auto"/>
        <w:ind w:left="6372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№ </w:t>
      </w:r>
      <w:r w:rsidR="00A62E92">
        <w:rPr>
          <w:rFonts w:ascii="Times New Roman" w:hAnsi="Times New Roman" w:cs="Times New Roman"/>
          <w:sz w:val="24"/>
          <w:szCs w:val="24"/>
        </w:rPr>
        <w:t>23 от 12.12.2025</w:t>
      </w:r>
      <w:r w:rsidRPr="00240F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CF6C22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 (муниципальным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 программам и не</w:t>
      </w:r>
      <w:r w:rsidR="0031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программным направлениям деятельности) 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и группам </w:t>
      </w:r>
      <w:proofErr w:type="gram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>а Республики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 xml:space="preserve"> Татарстан на 2026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F1976" w:rsidRPr="00240FE6" w:rsidRDefault="008F1976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567"/>
        <w:gridCol w:w="605"/>
        <w:gridCol w:w="1976"/>
        <w:gridCol w:w="706"/>
        <w:gridCol w:w="1349"/>
      </w:tblGrid>
      <w:tr w:rsidR="00CF6C22" w:rsidRPr="00240FE6" w:rsidTr="009607E4">
        <w:trPr>
          <w:trHeight w:val="690"/>
        </w:trPr>
        <w:tc>
          <w:tcPr>
            <w:tcW w:w="50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7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 (тыс.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31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3 963,1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3 963,1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1380"/>
        </w:trPr>
        <w:tc>
          <w:tcPr>
            <w:tcW w:w="5004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CF6C22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1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890,4</w:t>
            </w:r>
          </w:p>
        </w:tc>
      </w:tr>
      <w:tr w:rsidR="00CF6C22" w:rsidRPr="00240FE6" w:rsidTr="009607E4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CF6C22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A2B">
              <w:rPr>
                <w:rFonts w:ascii="Times New Roman" w:hAnsi="Times New Roman" w:cs="Times New Roman"/>
                <w:sz w:val="24"/>
                <w:szCs w:val="24"/>
              </w:rPr>
              <w:t> 887,9</w:t>
            </w:r>
          </w:p>
        </w:tc>
      </w:tr>
      <w:tr w:rsidR="00CF6C22" w:rsidRPr="00240FE6" w:rsidTr="009607E4">
        <w:trPr>
          <w:trHeight w:val="1725"/>
        </w:trPr>
        <w:tc>
          <w:tcPr>
            <w:tcW w:w="5004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311A2B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CF6C22" w:rsidRPr="00240FE6" w:rsidTr="009607E4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1A2B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CF6C22" w:rsidRPr="00240FE6" w:rsidTr="009607E4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:rsidTr="009607E4">
        <w:trPr>
          <w:trHeight w:val="418"/>
        </w:trPr>
        <w:tc>
          <w:tcPr>
            <w:tcW w:w="5004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</w:tr>
      <w:tr w:rsidR="00CF6C22" w:rsidRPr="00240FE6" w:rsidTr="009607E4">
        <w:trPr>
          <w:trHeight w:val="1380"/>
        </w:trPr>
        <w:tc>
          <w:tcPr>
            <w:tcW w:w="5004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311A2B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CF6C22" w:rsidRPr="00240FE6" w:rsidRDefault="00CF6C22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1A2B">
              <w:rPr>
                <w:rFonts w:ascii="Times New Roman" w:hAnsi="Times New Roman" w:cs="Times New Roman"/>
                <w:b/>
                <w:sz w:val="24"/>
                <w:szCs w:val="24"/>
              </w:rPr>
              <w:t> 246,8</w:t>
            </w:r>
          </w:p>
        </w:tc>
      </w:tr>
      <w:tr w:rsidR="00311A2B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311A2B" w:rsidRPr="00240FE6" w:rsidRDefault="002A1DF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1F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F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F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11A2B" w:rsidRPr="00240FE6" w:rsidRDefault="00311A2B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227ED9" w:rsidRPr="00240FE6" w:rsidTr="00852146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227ED9" w:rsidRPr="00240FE6" w:rsidRDefault="00227ED9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311A2B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311A2B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311A2B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27ED9" w:rsidRPr="00240FE6" w:rsidTr="009607E4">
        <w:trPr>
          <w:trHeight w:val="690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1 183,7</w:t>
            </w:r>
          </w:p>
        </w:tc>
      </w:tr>
      <w:tr w:rsidR="00227ED9" w:rsidRPr="00240FE6" w:rsidTr="009607E4">
        <w:trPr>
          <w:trHeight w:val="1727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227ED9" w:rsidRPr="00240FE6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6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227ED9" w:rsidRPr="00240FE6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227ED9" w:rsidRPr="00240FE6" w:rsidTr="009607E4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227ED9" w:rsidRPr="00240FE6" w:rsidTr="009607E4">
        <w:trPr>
          <w:trHeight w:val="715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227ED9" w:rsidRPr="00240FE6" w:rsidTr="009607E4">
        <w:trPr>
          <w:trHeight w:val="391"/>
        </w:trPr>
        <w:tc>
          <w:tcPr>
            <w:tcW w:w="5004" w:type="dxa"/>
            <w:shd w:val="clear" w:color="auto" w:fill="auto"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D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227ED9" w:rsidRPr="00240FE6" w:rsidRDefault="00227ED9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F4A">
              <w:rPr>
                <w:rFonts w:ascii="Times New Roman" w:hAnsi="Times New Roman" w:cs="Times New Roman"/>
                <w:b/>
                <w:sz w:val="24"/>
                <w:szCs w:val="24"/>
              </w:rPr>
              <w:t> 841,1</w:t>
            </w:r>
          </w:p>
        </w:tc>
      </w:tr>
      <w:tr w:rsidR="00227ED9" w:rsidRPr="00240FE6" w:rsidTr="009607E4">
        <w:trPr>
          <w:trHeight w:val="248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227ED9" w:rsidRPr="00240FE6" w:rsidTr="009607E4">
        <w:trPr>
          <w:trHeight w:val="248"/>
        </w:trPr>
        <w:tc>
          <w:tcPr>
            <w:tcW w:w="5004" w:type="dxa"/>
            <w:shd w:val="clear" w:color="000000" w:fill="FFFFFF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227ED9" w:rsidRPr="00240FE6" w:rsidRDefault="00227ED9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D36F4A" w:rsidRPr="00240FE6" w:rsidTr="009607E4">
        <w:trPr>
          <w:trHeight w:val="248"/>
        </w:trPr>
        <w:tc>
          <w:tcPr>
            <w:tcW w:w="5004" w:type="dxa"/>
            <w:shd w:val="clear" w:color="000000" w:fill="FFFFFF"/>
          </w:tcPr>
          <w:p w:rsidR="00D36F4A" w:rsidRPr="00D36F4A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369,8</w:t>
            </w:r>
          </w:p>
        </w:tc>
      </w:tr>
      <w:tr w:rsidR="00D36F4A" w:rsidRPr="00240FE6" w:rsidTr="009607E4">
        <w:trPr>
          <w:trHeight w:val="289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</w:t>
            </w:r>
            <w:proofErr w:type="gram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1 214,8</w:t>
            </w:r>
          </w:p>
        </w:tc>
      </w:tr>
      <w:tr w:rsidR="00D36F4A" w:rsidRPr="00240FE6" w:rsidTr="009607E4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D36F4A" w:rsidRPr="00240FE6" w:rsidTr="009607E4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36F4A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D36F4A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</w:tr>
      <w:tr w:rsidR="00D36F4A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1 462,2</w:t>
            </w:r>
          </w:p>
        </w:tc>
      </w:tr>
      <w:tr w:rsidR="00D36F4A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D36F4A" w:rsidRPr="00240FE6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:rsidTr="009607E4">
        <w:trPr>
          <w:trHeight w:val="110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:rsidTr="009607E4">
        <w:trPr>
          <w:trHeight w:val="110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:rsidTr="009607E4">
        <w:trPr>
          <w:trHeight w:val="690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:rsidTr="009607E4">
        <w:trPr>
          <w:trHeight w:val="561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D36F4A" w:rsidRPr="00240FE6" w:rsidTr="009607E4">
        <w:trPr>
          <w:trHeight w:val="345"/>
        </w:trPr>
        <w:tc>
          <w:tcPr>
            <w:tcW w:w="5004" w:type="dxa"/>
            <w:shd w:val="clear" w:color="000000" w:fill="FFFFFF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800D18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</w:t>
            </w:r>
            <w:r w:rsidR="00D36F4A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D36F4A" w:rsidRPr="00240FE6" w:rsidTr="009607E4">
        <w:trPr>
          <w:trHeight w:val="282"/>
        </w:trPr>
        <w:tc>
          <w:tcPr>
            <w:tcW w:w="5004" w:type="dxa"/>
            <w:shd w:val="clear" w:color="000000" w:fill="FFFFFF"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D36F4A" w:rsidRPr="00240FE6" w:rsidRDefault="00D36F4A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945,0</w:t>
            </w:r>
          </w:p>
        </w:tc>
      </w:tr>
    </w:tbl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640" w:rsidRDefault="00426640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2E92">
        <w:rPr>
          <w:rFonts w:ascii="Times New Roman" w:hAnsi="Times New Roman" w:cs="Times New Roman"/>
          <w:sz w:val="24"/>
          <w:szCs w:val="24"/>
        </w:rPr>
        <w:t xml:space="preserve"> №  23 от  12.12.2025</w:t>
      </w:r>
      <w:r w:rsidRPr="00240F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CF6C22" w:rsidRPr="00240FE6" w:rsidRDefault="00CF6C22" w:rsidP="00CF6C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 программам и не</w:t>
      </w:r>
      <w:r w:rsidR="00561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программным направлениям деятельности) 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 и группам </w:t>
      </w:r>
      <w:proofErr w:type="gram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 на плановый период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 xml:space="preserve"> 2027-2028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240FE6">
        <w:rPr>
          <w:rFonts w:ascii="Times New Roman" w:hAnsi="Times New Roman" w:cs="Times New Roman"/>
          <w:b/>
          <w:sz w:val="24"/>
          <w:szCs w:val="24"/>
        </w:rPr>
        <w:t>ы</w:t>
      </w:r>
    </w:p>
    <w:p w:rsidR="00CF6C22" w:rsidRPr="00240FE6" w:rsidRDefault="00CF6C22" w:rsidP="00CF6C2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240FE6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40FE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40FE6">
        <w:rPr>
          <w:rFonts w:ascii="Times New Roman" w:hAnsi="Times New Roman" w:cs="Times New Roman"/>
          <w:b/>
          <w:sz w:val="24"/>
          <w:szCs w:val="24"/>
        </w:rPr>
        <w:t>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67"/>
        <w:gridCol w:w="567"/>
        <w:gridCol w:w="2126"/>
        <w:gridCol w:w="709"/>
        <w:gridCol w:w="1276"/>
        <w:gridCol w:w="1275"/>
      </w:tblGrid>
      <w:tr w:rsidR="00CF6C22" w:rsidRPr="00240FE6" w:rsidTr="009607E4">
        <w:trPr>
          <w:trHeight w:val="690"/>
        </w:trPr>
        <w:tc>
          <w:tcPr>
            <w:tcW w:w="3828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2027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2028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CF6C22" w:rsidRPr="00240FE6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6C22" w:rsidRPr="00240FE6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C22" w:rsidRPr="00240FE6" w:rsidTr="009607E4">
        <w:trPr>
          <w:trHeight w:val="310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56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4 309,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4 690,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F6C22" w:rsidRPr="00240FE6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4 309,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4 690,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F6C22" w:rsidRPr="00240FE6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13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2295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2 038,5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2 201,2</w:t>
            </w:r>
          </w:p>
        </w:tc>
      </w:tr>
      <w:tr w:rsidR="00CF6C22" w:rsidRPr="00240FE6" w:rsidTr="009607E4">
        <w:trPr>
          <w:trHeight w:val="385"/>
        </w:trPr>
        <w:tc>
          <w:tcPr>
            <w:tcW w:w="382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2 036,0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2 198,7</w:t>
            </w:r>
          </w:p>
        </w:tc>
      </w:tr>
      <w:tr w:rsidR="00CF6C22" w:rsidRPr="00240FE6" w:rsidTr="009607E4">
        <w:trPr>
          <w:trHeight w:val="409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CF6C22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6640">
              <w:rPr>
                <w:rFonts w:ascii="Times New Roman" w:hAnsi="Times New Roman" w:cs="Times New Roman"/>
                <w:sz w:val="24"/>
                <w:szCs w:val="24"/>
              </w:rPr>
              <w:t>1 621,9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1 784,1</w:t>
            </w:r>
          </w:p>
        </w:tc>
      </w:tr>
      <w:tr w:rsidR="00CF6C22" w:rsidRPr="00240FE6" w:rsidTr="009607E4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414,6</w:t>
            </w:r>
          </w:p>
        </w:tc>
      </w:tr>
      <w:tr w:rsidR="00CF6C22" w:rsidRPr="00240FE6" w:rsidTr="009607E4">
        <w:trPr>
          <w:trHeight w:val="425"/>
        </w:trPr>
        <w:tc>
          <w:tcPr>
            <w:tcW w:w="3828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:rsidTr="009607E4">
        <w:trPr>
          <w:trHeight w:val="418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</w:t>
            </w:r>
            <w:r w:rsidR="006A73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6A73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6C22" w:rsidRPr="00240FE6" w:rsidTr="009607E4">
        <w:trPr>
          <w:trHeight w:val="1380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6C22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6C22" w:rsidRPr="00240FE6" w:rsidTr="009607E4">
        <w:trPr>
          <w:trHeight w:val="501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CF6C22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640">
              <w:rPr>
                <w:rFonts w:ascii="Times New Roman" w:hAnsi="Times New Roman" w:cs="Times New Roman"/>
                <w:b/>
                <w:sz w:val="24"/>
                <w:szCs w:val="24"/>
              </w:rPr>
              <w:t> 365,3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CF6C22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640">
              <w:rPr>
                <w:rFonts w:ascii="Times New Roman" w:hAnsi="Times New Roman" w:cs="Times New Roman"/>
                <w:b/>
                <w:sz w:val="24"/>
                <w:szCs w:val="24"/>
              </w:rPr>
              <w:t> 495,5</w:t>
            </w:r>
          </w:p>
        </w:tc>
      </w:tr>
      <w:tr w:rsidR="00CF6C22" w:rsidRPr="00240FE6" w:rsidTr="009607E4">
        <w:trPr>
          <w:trHeight w:val="501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CF6C22" w:rsidRPr="00240FE6" w:rsidTr="009607E4">
        <w:trPr>
          <w:trHeight w:val="501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CF6C22" w:rsidRPr="00240FE6" w:rsidTr="009607E4">
        <w:trPr>
          <w:trHeight w:val="501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CF6C22" w:rsidRPr="00240FE6" w:rsidTr="009607E4">
        <w:trPr>
          <w:trHeight w:val="501"/>
        </w:trPr>
        <w:tc>
          <w:tcPr>
            <w:tcW w:w="382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426640" w:rsidRPr="00240FE6" w:rsidTr="009607E4">
        <w:trPr>
          <w:trHeight w:val="501"/>
        </w:trPr>
        <w:tc>
          <w:tcPr>
            <w:tcW w:w="3828" w:type="dxa"/>
            <w:shd w:val="clear" w:color="000000" w:fill="FFFFFF"/>
          </w:tcPr>
          <w:p w:rsidR="00426640" w:rsidRPr="00426640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426640" w:rsidRPr="00240FE6" w:rsidTr="00852146">
        <w:trPr>
          <w:trHeight w:val="501"/>
        </w:trPr>
        <w:tc>
          <w:tcPr>
            <w:tcW w:w="3828" w:type="dxa"/>
            <w:shd w:val="clear" w:color="000000" w:fill="FFFFFF"/>
            <w:vAlign w:val="bottom"/>
          </w:tcPr>
          <w:p w:rsidR="00426640" w:rsidRPr="00240FE6" w:rsidRDefault="00426640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26640" w:rsidRPr="00240FE6" w:rsidTr="009607E4">
        <w:trPr>
          <w:trHeight w:val="387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302,2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432,4</w:t>
            </w:r>
          </w:p>
        </w:tc>
      </w:tr>
      <w:tr w:rsidR="00426640" w:rsidRPr="00240FE6" w:rsidTr="009607E4">
        <w:trPr>
          <w:trHeight w:val="273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302,2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432,4</w:t>
            </w:r>
          </w:p>
        </w:tc>
      </w:tr>
      <w:tr w:rsidR="00426640" w:rsidRPr="00240FE6" w:rsidTr="009607E4">
        <w:trPr>
          <w:trHeight w:val="313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426640" w:rsidRPr="00240FE6" w:rsidTr="009607E4">
        <w:trPr>
          <w:trHeight w:val="313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426640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426640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426640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426640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426640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:rsidTr="009607E4">
        <w:trPr>
          <w:trHeight w:val="345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:rsidTr="009607E4">
        <w:trPr>
          <w:trHeight w:val="387"/>
        </w:trPr>
        <w:tc>
          <w:tcPr>
            <w:tcW w:w="3828" w:type="dxa"/>
            <w:shd w:val="clear" w:color="auto" w:fill="auto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:rsidTr="009607E4">
        <w:trPr>
          <w:trHeight w:val="631"/>
        </w:trPr>
        <w:tc>
          <w:tcPr>
            <w:tcW w:w="3828" w:type="dxa"/>
            <w:shd w:val="clear" w:color="auto" w:fill="auto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426640" w:rsidRPr="00240FE6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6640" w:rsidRPr="00240FE6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426640" w:rsidRPr="00240FE6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426640" w:rsidRPr="00240FE6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426640" w:rsidRPr="00240FE6" w:rsidTr="009607E4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426640" w:rsidRPr="00240FE6" w:rsidTr="009607E4">
        <w:trPr>
          <w:trHeight w:val="791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426640" w:rsidRPr="00240FE6" w:rsidTr="00616839">
        <w:trPr>
          <w:trHeight w:val="415"/>
        </w:trPr>
        <w:tc>
          <w:tcPr>
            <w:tcW w:w="3828" w:type="dxa"/>
            <w:shd w:val="clear" w:color="auto" w:fill="auto"/>
            <w:vAlign w:val="bottom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6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2 949,1</w:t>
            </w:r>
          </w:p>
        </w:tc>
        <w:tc>
          <w:tcPr>
            <w:tcW w:w="1275" w:type="dxa"/>
            <w:vAlign w:val="bottom"/>
          </w:tcPr>
          <w:p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3 037,1</w:t>
            </w:r>
          </w:p>
        </w:tc>
      </w:tr>
      <w:tr w:rsidR="00426640" w:rsidRPr="00240FE6" w:rsidTr="009607E4">
        <w:trPr>
          <w:trHeight w:val="521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2 949,1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3 037,1</w:t>
            </w:r>
          </w:p>
        </w:tc>
      </w:tr>
      <w:tr w:rsidR="00426640" w:rsidRPr="00240FE6" w:rsidTr="009607E4">
        <w:trPr>
          <w:trHeight w:val="82"/>
        </w:trPr>
        <w:tc>
          <w:tcPr>
            <w:tcW w:w="3828" w:type="dxa"/>
            <w:shd w:val="clear" w:color="000000" w:fill="FFFFFF"/>
          </w:tcPr>
          <w:p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2 949,1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3 037,1</w:t>
            </w:r>
          </w:p>
        </w:tc>
      </w:tr>
      <w:tr w:rsidR="00616839" w:rsidRPr="00240FE6" w:rsidTr="009607E4">
        <w:trPr>
          <w:trHeight w:val="82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852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616839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39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1 477,8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1 565,2</w:t>
            </w:r>
          </w:p>
        </w:tc>
      </w:tr>
      <w:tr w:rsidR="00616839" w:rsidRPr="00240FE6" w:rsidTr="00852146">
        <w:trPr>
          <w:trHeight w:val="86"/>
        </w:trPr>
        <w:tc>
          <w:tcPr>
            <w:tcW w:w="3828" w:type="dxa"/>
            <w:shd w:val="clear" w:color="000000" w:fill="FFFFFF"/>
            <w:vAlign w:val="bottom"/>
          </w:tcPr>
          <w:p w:rsidR="00616839" w:rsidRPr="00240FE6" w:rsidRDefault="00616839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</w:t>
            </w:r>
            <w:proofErr w:type="gram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616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1 322,8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616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410,2</w:t>
            </w:r>
          </w:p>
        </w:tc>
      </w:tr>
      <w:tr w:rsidR="00616839" w:rsidRPr="00240FE6" w:rsidTr="009607E4">
        <w:trPr>
          <w:trHeight w:val="696"/>
        </w:trPr>
        <w:tc>
          <w:tcPr>
            <w:tcW w:w="3828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616839" w:rsidRPr="00240FE6" w:rsidTr="009607E4">
        <w:trPr>
          <w:trHeight w:val="690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616839" w:rsidRPr="00240FE6" w:rsidTr="009607E4">
        <w:trPr>
          <w:trHeight w:val="690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616839" w:rsidRPr="00240FE6" w:rsidTr="009607E4">
        <w:trPr>
          <w:trHeight w:val="690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1 464,9</w:t>
            </w:r>
          </w:p>
        </w:tc>
      </w:tr>
      <w:tr w:rsidR="00616839" w:rsidRPr="00240FE6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1 461,8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1 462,4</w:t>
            </w:r>
          </w:p>
        </w:tc>
      </w:tr>
      <w:tr w:rsidR="00616839" w:rsidRPr="00240FE6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16839" w:rsidRPr="00240FE6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6A7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115F"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:rsidTr="009607E4">
        <w:trPr>
          <w:trHeight w:val="70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:rsidTr="009607E4">
        <w:trPr>
          <w:trHeight w:val="777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5F7AB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:rsidTr="009607E4">
        <w:trPr>
          <w:trHeight w:val="1035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616839" w:rsidRPr="00240FE6" w:rsidTr="009607E4">
        <w:trPr>
          <w:trHeight w:val="840"/>
        </w:trPr>
        <w:tc>
          <w:tcPr>
            <w:tcW w:w="3828" w:type="dxa"/>
            <w:shd w:val="clear" w:color="000000" w:fill="FFFFFF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800D1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1 954,0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5F7AB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1 783,5</w:t>
            </w:r>
          </w:p>
        </w:tc>
      </w:tr>
      <w:tr w:rsidR="00616839" w:rsidRPr="00240FE6" w:rsidTr="009607E4">
        <w:trPr>
          <w:trHeight w:val="345"/>
        </w:trPr>
        <w:tc>
          <w:tcPr>
            <w:tcW w:w="3828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16839" w:rsidRPr="00240FE6" w:rsidRDefault="00526DAD" w:rsidP="00800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11 319,3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16839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11 685,4</w:t>
            </w:r>
          </w:p>
        </w:tc>
      </w:tr>
    </w:tbl>
    <w:p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52146" w:rsidRDefault="00852146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52146" w:rsidRPr="00240FE6" w:rsidRDefault="00852146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46" w:rsidRPr="00240FE6" w:rsidRDefault="0085214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Pr="00240FE6" w:rsidRDefault="00A62E92" w:rsidP="00CF6C22">
      <w:pPr>
        <w:spacing w:after="0" w:line="240" w:lineRule="auto"/>
        <w:ind w:left="5954" w:right="-1" w:firstLine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  от  12.12.2025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6C22" w:rsidRPr="00240FE6" w:rsidRDefault="00CF6C22" w:rsidP="00CF6C22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</w:p>
    <w:p w:rsidR="00CF6C22" w:rsidRPr="00240FE6" w:rsidRDefault="00852146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F6C22" w:rsidRPr="00240FE6" w:rsidRDefault="00CF6C22" w:rsidP="00CF6C2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Pr="00240FE6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40FE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40FE6">
        <w:rPr>
          <w:rFonts w:ascii="Times New Roman" w:hAnsi="Times New Roman" w:cs="Times New Roman"/>
          <w:b/>
          <w:sz w:val="24"/>
          <w:szCs w:val="24"/>
        </w:rPr>
        <w:t>уб</w:t>
      </w:r>
      <w:r w:rsidRPr="00240FE6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CF6C22" w:rsidRPr="00240FE6" w:rsidTr="009607E4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9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771,1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ельского поселения Нижнекамс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 958,4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3 192,0</w:t>
            </w:r>
          </w:p>
        </w:tc>
      </w:tr>
      <w:tr w:rsidR="00CF6C22" w:rsidRPr="00240FE6" w:rsidTr="009607E4">
        <w:trPr>
          <w:trHeight w:val="1380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2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890,4</w:t>
            </w:r>
          </w:p>
        </w:tc>
      </w:tr>
      <w:tr w:rsidR="00CF6C22" w:rsidRPr="00240FE6" w:rsidTr="009607E4">
        <w:trPr>
          <w:trHeight w:val="408"/>
        </w:trPr>
        <w:tc>
          <w:tcPr>
            <w:tcW w:w="4678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 887,9</w:t>
            </w:r>
          </w:p>
        </w:tc>
      </w:tr>
      <w:tr w:rsidR="00CF6C22" w:rsidRPr="00240FE6" w:rsidTr="009607E4">
        <w:trPr>
          <w:trHeight w:val="1725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1 674,5</w:t>
            </w:r>
          </w:p>
        </w:tc>
      </w:tr>
      <w:tr w:rsidR="00CF6C22" w:rsidRPr="00240FE6" w:rsidTr="009607E4">
        <w:trPr>
          <w:trHeight w:val="537"/>
        </w:trPr>
        <w:tc>
          <w:tcPr>
            <w:tcW w:w="4678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</w:tr>
      <w:tr w:rsidR="00CF6C22" w:rsidRPr="00240FE6" w:rsidTr="009607E4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:rsidTr="009607E4">
        <w:trPr>
          <w:trHeight w:val="418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</w:tr>
      <w:tr w:rsidR="00CF6C22" w:rsidRPr="00240FE6" w:rsidTr="009607E4">
        <w:trPr>
          <w:trHeight w:val="1380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:rsidTr="009607E4">
        <w:trPr>
          <w:trHeight w:val="231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 246,8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CF6C22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52146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852146" w:rsidRPr="0085214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852146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852146" w:rsidRPr="00240FE6" w:rsidRDefault="00852146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99 0 00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52146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852146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  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852146" w:rsidRPr="00240FE6" w:rsidTr="009607E4">
        <w:trPr>
          <w:trHeight w:val="373"/>
        </w:trPr>
        <w:tc>
          <w:tcPr>
            <w:tcW w:w="4678" w:type="dxa"/>
            <w:shd w:val="clear" w:color="000000" w:fill="FFFFFF"/>
          </w:tcPr>
          <w:p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1 183,7</w:t>
            </w:r>
          </w:p>
        </w:tc>
      </w:tr>
      <w:tr w:rsidR="00852146" w:rsidRPr="00240FE6" w:rsidTr="009607E4">
        <w:trPr>
          <w:trHeight w:val="690"/>
        </w:trPr>
        <w:tc>
          <w:tcPr>
            <w:tcW w:w="4678" w:type="dxa"/>
            <w:shd w:val="clear" w:color="000000" w:fill="FFFFFF"/>
          </w:tcPr>
          <w:p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526DAD" w:rsidRPr="00240FE6" w:rsidTr="00384A44">
        <w:trPr>
          <w:trHeight w:val="172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526DAD" w:rsidRPr="00240FE6" w:rsidTr="00384A44">
        <w:trPr>
          <w:trHeight w:val="172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526DAD" w:rsidRPr="00240FE6" w:rsidTr="009607E4">
        <w:trPr>
          <w:trHeight w:val="418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487"/>
        </w:trPr>
        <w:tc>
          <w:tcPr>
            <w:tcW w:w="4678" w:type="dxa"/>
            <w:shd w:val="clear" w:color="auto" w:fill="auto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267"/>
        </w:trPr>
        <w:tc>
          <w:tcPr>
            <w:tcW w:w="4678" w:type="dxa"/>
            <w:shd w:val="clear" w:color="auto" w:fill="auto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526DAD" w:rsidRPr="00240FE6" w:rsidTr="009607E4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526DAD" w:rsidRPr="00240FE6" w:rsidTr="009607E4">
        <w:trPr>
          <w:trHeight w:val="290"/>
        </w:trPr>
        <w:tc>
          <w:tcPr>
            <w:tcW w:w="4678" w:type="dxa"/>
            <w:shd w:val="clear" w:color="auto" w:fill="auto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26DAD" w:rsidRPr="00240FE6" w:rsidTr="009607E4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236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236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658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627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321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526DAD" w:rsidRPr="00240FE6" w:rsidTr="009607E4">
        <w:trPr>
          <w:trHeight w:val="32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526DAD" w:rsidRPr="00240FE6" w:rsidTr="009607E4">
        <w:trPr>
          <w:trHeight w:val="32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:rsidR="00526DAD" w:rsidRPr="005615C7" w:rsidRDefault="00526DA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526DAD" w:rsidRPr="005615C7" w:rsidRDefault="00526DA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526DAD" w:rsidRPr="005615C7" w:rsidRDefault="00526DA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526DAD" w:rsidRPr="005615C7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1 369,8</w:t>
            </w:r>
          </w:p>
        </w:tc>
      </w:tr>
      <w:tr w:rsidR="00526DAD" w:rsidRPr="00240FE6" w:rsidTr="00852146">
        <w:trPr>
          <w:trHeight w:val="325"/>
        </w:trPr>
        <w:tc>
          <w:tcPr>
            <w:tcW w:w="4678" w:type="dxa"/>
            <w:shd w:val="clear" w:color="000000" w:fill="FFFFFF"/>
            <w:vAlign w:val="bottom"/>
          </w:tcPr>
          <w:p w:rsidR="00526DAD" w:rsidRPr="00240FE6" w:rsidRDefault="00526DAD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уличное освещение</w:t>
            </w:r>
          </w:p>
        </w:tc>
        <w:tc>
          <w:tcPr>
            <w:tcW w:w="762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526DAD" w:rsidRPr="00240FE6" w:rsidRDefault="00526DAD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214,8</w:t>
            </w:r>
          </w:p>
        </w:tc>
      </w:tr>
      <w:tr w:rsidR="00526DAD" w:rsidRPr="00240FE6" w:rsidTr="009607E4">
        <w:trPr>
          <w:trHeight w:val="611"/>
        </w:trPr>
        <w:tc>
          <w:tcPr>
            <w:tcW w:w="4678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526DAD" w:rsidRPr="00240FE6" w:rsidTr="009607E4">
        <w:trPr>
          <w:trHeight w:val="563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526DAD" w:rsidRPr="00240FE6" w:rsidTr="009607E4">
        <w:trPr>
          <w:trHeight w:val="690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26DAD" w:rsidRPr="00240FE6" w:rsidTr="009607E4">
        <w:trPr>
          <w:trHeight w:val="567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</w:tr>
      <w:tr w:rsidR="00526DAD" w:rsidRPr="00240FE6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1 462,2</w:t>
            </w:r>
          </w:p>
        </w:tc>
      </w:tr>
      <w:tr w:rsidR="00526DAD" w:rsidRPr="00240FE6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26DAD" w:rsidRPr="00240FE6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:rsidTr="009607E4">
        <w:trPr>
          <w:trHeight w:val="690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:rsidTr="009607E4">
        <w:trPr>
          <w:trHeight w:val="701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526DAD" w:rsidRPr="00240FE6" w:rsidTr="009607E4">
        <w:trPr>
          <w:trHeight w:val="629"/>
        </w:trPr>
        <w:tc>
          <w:tcPr>
            <w:tcW w:w="4678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2 059,9</w:t>
            </w:r>
          </w:p>
        </w:tc>
      </w:tr>
      <w:tr w:rsidR="00526DAD" w:rsidRPr="00240FE6" w:rsidTr="009607E4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10 729,5</w:t>
            </w:r>
          </w:p>
        </w:tc>
      </w:tr>
    </w:tbl>
    <w:p w:rsidR="00CF6C22" w:rsidRPr="00240FE6" w:rsidRDefault="00CF6C22" w:rsidP="00CF6C22">
      <w:pPr>
        <w:spacing w:after="0" w:line="240" w:lineRule="auto"/>
        <w:ind w:left="7080" w:right="-442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:rsidR="00CF6C22" w:rsidRPr="00240FE6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5615C7" w:rsidRDefault="005615C7" w:rsidP="007728DD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CF6C22" w:rsidRDefault="00A62E92" w:rsidP="007728DD">
      <w:pPr>
        <w:spacing w:after="0" w:line="240" w:lineRule="auto"/>
        <w:ind w:left="559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23  от   12.12.2025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728DD" w:rsidRPr="00240FE6" w:rsidRDefault="007728DD" w:rsidP="007728DD">
      <w:pPr>
        <w:spacing w:after="0" w:line="240" w:lineRule="auto"/>
        <w:ind w:left="5592" w:firstLine="708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</w:t>
      </w:r>
      <w:r w:rsidR="005615C7">
        <w:rPr>
          <w:rFonts w:ascii="Times New Roman" w:hAnsi="Times New Roman" w:cs="Times New Roman"/>
          <w:b/>
          <w:bCs/>
          <w:sz w:val="24"/>
          <w:szCs w:val="24"/>
        </w:rPr>
        <w:t>атарстан на плановый период 2027-2028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>годы</w:t>
      </w:r>
      <w:r w:rsidRPr="00240FE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F6C22" w:rsidRPr="00240FE6" w:rsidRDefault="00CF6C22" w:rsidP="00CF6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 w:rsidRPr="00240FE6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40FE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40FE6">
        <w:rPr>
          <w:rFonts w:ascii="Times New Roman" w:hAnsi="Times New Roman" w:cs="Times New Roman"/>
          <w:b/>
          <w:sz w:val="24"/>
          <w:szCs w:val="24"/>
        </w:rPr>
        <w:t>уб</w:t>
      </w:r>
      <w:r w:rsidRPr="00240FE6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4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3"/>
        <w:gridCol w:w="762"/>
        <w:gridCol w:w="567"/>
        <w:gridCol w:w="605"/>
        <w:gridCol w:w="1904"/>
        <w:gridCol w:w="706"/>
        <w:gridCol w:w="1124"/>
        <w:gridCol w:w="1113"/>
      </w:tblGrid>
      <w:tr w:rsidR="00CF6C22" w:rsidRPr="00240FE6" w:rsidTr="009607E4">
        <w:trPr>
          <w:trHeight w:val="690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2027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2028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Нижнекам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9D6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D6F91">
              <w:rPr>
                <w:rFonts w:ascii="Times New Roman" w:hAnsi="Times New Roman" w:cs="Times New Roman"/>
                <w:b/>
                <w:sz w:val="24"/>
                <w:szCs w:val="24"/>
              </w:rPr>
              <w:t> 471,1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9D6F91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10 752,4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CF6C22" w:rsidRPr="00240FE6" w:rsidRDefault="005615C7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3 461,3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3 757,1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2 038,5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2 201,2</w:t>
            </w:r>
          </w:p>
        </w:tc>
      </w:tr>
      <w:tr w:rsidR="00CF6C22" w:rsidRPr="00240FE6" w:rsidTr="009607E4">
        <w:trPr>
          <w:trHeight w:val="486"/>
        </w:trPr>
        <w:tc>
          <w:tcPr>
            <w:tcW w:w="3623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2 036,0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2 198,7</w:t>
            </w:r>
          </w:p>
        </w:tc>
      </w:tr>
      <w:tr w:rsidR="00CF6C22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> 621,9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> 784,1</w:t>
            </w:r>
          </w:p>
        </w:tc>
      </w:tr>
      <w:tr w:rsidR="00CF6C22" w:rsidRPr="00240FE6" w:rsidTr="009607E4">
        <w:trPr>
          <w:trHeight w:val="870"/>
        </w:trPr>
        <w:tc>
          <w:tcPr>
            <w:tcW w:w="3623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414,6</w:t>
            </w:r>
          </w:p>
        </w:tc>
      </w:tr>
      <w:tr w:rsidR="00CF6C22" w:rsidRPr="00240FE6" w:rsidTr="009607E4">
        <w:trPr>
          <w:trHeight w:val="445"/>
        </w:trPr>
        <w:tc>
          <w:tcPr>
            <w:tcW w:w="3623" w:type="dxa"/>
            <w:shd w:val="clear" w:color="auto" w:fill="auto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:rsidTr="009607E4">
        <w:trPr>
          <w:trHeight w:val="1725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</w:tc>
      </w:tr>
      <w:tr w:rsidR="00CF6C22" w:rsidRPr="00240FE6" w:rsidTr="009607E4">
        <w:trPr>
          <w:trHeight w:val="690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CF6C22" w:rsidRPr="00240FE6" w:rsidTr="009607E4">
        <w:trPr>
          <w:trHeight w:val="385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CF6C22" w:rsidRPr="00240FE6" w:rsidTr="009607E4">
        <w:trPr>
          <w:trHeight w:val="418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b/>
                <w:sz w:val="24"/>
                <w:szCs w:val="24"/>
              </w:rPr>
              <w:t> 365,3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b/>
                <w:sz w:val="24"/>
                <w:szCs w:val="24"/>
              </w:rPr>
              <w:t> 495,5</w:t>
            </w:r>
          </w:p>
        </w:tc>
      </w:tr>
      <w:tr w:rsidR="00CF6C22" w:rsidRPr="00240FE6" w:rsidTr="009607E4">
        <w:trPr>
          <w:trHeight w:val="418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CF6C22" w:rsidRPr="00240FE6" w:rsidTr="009607E4">
        <w:trPr>
          <w:trHeight w:val="418"/>
        </w:trPr>
        <w:tc>
          <w:tcPr>
            <w:tcW w:w="3623" w:type="dxa"/>
            <w:shd w:val="clear" w:color="000000" w:fill="FFFFFF"/>
          </w:tcPr>
          <w:p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7728DD" w:rsidRPr="00240FE6" w:rsidTr="009607E4">
        <w:trPr>
          <w:trHeight w:val="418"/>
        </w:trPr>
        <w:tc>
          <w:tcPr>
            <w:tcW w:w="3623" w:type="dxa"/>
            <w:shd w:val="clear" w:color="000000" w:fill="FFFFFF"/>
          </w:tcPr>
          <w:p w:rsidR="007728DD" w:rsidRPr="007728DD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728DD" w:rsidRPr="00240FE6" w:rsidTr="004A2005">
        <w:trPr>
          <w:trHeight w:val="418"/>
        </w:trPr>
        <w:tc>
          <w:tcPr>
            <w:tcW w:w="3623" w:type="dxa"/>
            <w:shd w:val="clear" w:color="000000" w:fill="FFFFFF"/>
            <w:vAlign w:val="bottom"/>
          </w:tcPr>
          <w:p w:rsidR="007728DD" w:rsidRPr="00240FE6" w:rsidRDefault="007728DD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728DD" w:rsidRPr="007728DD" w:rsidRDefault="007728D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728DD" w:rsidRPr="007728DD" w:rsidRDefault="007728D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728DD" w:rsidRPr="007728DD" w:rsidRDefault="007728D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728DD" w:rsidRPr="00240FE6" w:rsidTr="009607E4">
        <w:trPr>
          <w:trHeight w:val="418"/>
        </w:trPr>
        <w:tc>
          <w:tcPr>
            <w:tcW w:w="3623" w:type="dxa"/>
            <w:shd w:val="clear" w:color="000000" w:fill="FFFFFF"/>
          </w:tcPr>
          <w:p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7728DD" w:rsidRPr="00240FE6" w:rsidTr="009607E4">
        <w:trPr>
          <w:trHeight w:val="418"/>
        </w:trPr>
        <w:tc>
          <w:tcPr>
            <w:tcW w:w="3623" w:type="dxa"/>
            <w:shd w:val="clear" w:color="000000" w:fill="FFFFFF"/>
          </w:tcPr>
          <w:p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7728DD" w:rsidRPr="00240FE6" w:rsidTr="009607E4">
        <w:trPr>
          <w:trHeight w:val="904"/>
        </w:trPr>
        <w:tc>
          <w:tcPr>
            <w:tcW w:w="3623" w:type="dxa"/>
            <w:shd w:val="clear" w:color="000000" w:fill="FFFFFF"/>
          </w:tcPr>
          <w:p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302,2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432,4</w:t>
            </w:r>
          </w:p>
        </w:tc>
      </w:tr>
      <w:tr w:rsidR="007728D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302,2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432,4</w:t>
            </w:r>
          </w:p>
        </w:tc>
      </w:tr>
      <w:tr w:rsidR="00526DAD" w:rsidRPr="00240FE6" w:rsidTr="009607E4">
        <w:trPr>
          <w:trHeight w:val="690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526DAD" w:rsidRPr="00240FE6" w:rsidTr="009607E4">
        <w:trPr>
          <w:trHeight w:val="690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526DAD" w:rsidRPr="00240FE6" w:rsidTr="009607E4">
        <w:trPr>
          <w:trHeight w:val="419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526DAD" w:rsidRPr="00240FE6" w:rsidTr="009607E4">
        <w:trPr>
          <w:trHeight w:val="1380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526DAD" w:rsidRPr="00240FE6" w:rsidTr="009607E4">
        <w:trPr>
          <w:trHeight w:val="501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526DAD" w:rsidRPr="00240FE6" w:rsidTr="009607E4">
        <w:trPr>
          <w:trHeight w:val="501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501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1417"/>
        </w:trPr>
        <w:tc>
          <w:tcPr>
            <w:tcW w:w="3623" w:type="dxa"/>
            <w:shd w:val="clear" w:color="auto" w:fill="auto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661"/>
        </w:trPr>
        <w:tc>
          <w:tcPr>
            <w:tcW w:w="3623" w:type="dxa"/>
            <w:shd w:val="clear" w:color="auto" w:fill="auto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13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13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:rsidTr="009607E4">
        <w:trPr>
          <w:trHeight w:val="247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:rsidTr="009607E4">
        <w:trPr>
          <w:trHeight w:val="210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:rsidTr="009607E4">
        <w:trPr>
          <w:trHeight w:val="210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7728DD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1 477,8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1 565,2</w:t>
            </w:r>
          </w:p>
        </w:tc>
      </w:tr>
      <w:tr w:rsidR="00526DAD" w:rsidRPr="00240FE6" w:rsidTr="004A2005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</w:t>
            </w:r>
            <w:proofErr w:type="gramStart"/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322,8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410,2</w:t>
            </w:r>
          </w:p>
        </w:tc>
      </w:tr>
      <w:tr w:rsidR="00526DAD" w:rsidRPr="00240FE6" w:rsidTr="009607E4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526DAD" w:rsidRPr="00240FE6" w:rsidTr="009607E4">
        <w:trPr>
          <w:trHeight w:val="210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526DAD" w:rsidRPr="00240FE6" w:rsidTr="009607E4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26DAD" w:rsidRPr="00240FE6" w:rsidTr="009607E4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1 464,9</w:t>
            </w:r>
          </w:p>
        </w:tc>
      </w:tr>
      <w:tr w:rsidR="00526DAD" w:rsidRPr="00240FE6" w:rsidTr="009607E4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1 461,8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1 462,4</w:t>
            </w:r>
          </w:p>
        </w:tc>
      </w:tr>
      <w:tr w:rsidR="00526DAD" w:rsidRPr="00240FE6" w:rsidTr="009607E4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26DAD" w:rsidRPr="00240FE6" w:rsidTr="009607E4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B01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:rsidTr="009607E4">
        <w:trPr>
          <w:trHeight w:val="34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526DAD" w:rsidRPr="00240FE6" w:rsidTr="009607E4">
        <w:trPr>
          <w:trHeight w:val="325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1 954,0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1 783,5</w:t>
            </w:r>
          </w:p>
        </w:tc>
      </w:tr>
      <w:tr w:rsidR="00526DAD" w:rsidRPr="00240FE6" w:rsidTr="009607E4">
        <w:trPr>
          <w:trHeight w:val="477"/>
        </w:trPr>
        <w:tc>
          <w:tcPr>
            <w:tcW w:w="3623" w:type="dxa"/>
            <w:shd w:val="clear" w:color="000000" w:fill="FFFFFF"/>
          </w:tcPr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  <w:p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11 319,3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11 685,4</w:t>
            </w:r>
          </w:p>
        </w:tc>
      </w:tr>
    </w:tbl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C9E" w:rsidRPr="00371C9E" w:rsidRDefault="00CF6C22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sectPr w:rsidR="00371C9E" w:rsidRPr="00371C9E" w:rsidSect="009607E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C22"/>
    <w:rsid w:val="000E4AA9"/>
    <w:rsid w:val="00104103"/>
    <w:rsid w:val="001556A5"/>
    <w:rsid w:val="001A296E"/>
    <w:rsid w:val="001C21A1"/>
    <w:rsid w:val="001F36B1"/>
    <w:rsid w:val="00227ED9"/>
    <w:rsid w:val="002431FD"/>
    <w:rsid w:val="002A1DF0"/>
    <w:rsid w:val="002A5E81"/>
    <w:rsid w:val="002E13B8"/>
    <w:rsid w:val="00311A2B"/>
    <w:rsid w:val="00371C9E"/>
    <w:rsid w:val="003B3F4C"/>
    <w:rsid w:val="00426640"/>
    <w:rsid w:val="00477C57"/>
    <w:rsid w:val="004A2005"/>
    <w:rsid w:val="005204DC"/>
    <w:rsid w:val="00526DAD"/>
    <w:rsid w:val="005412CF"/>
    <w:rsid w:val="005615C7"/>
    <w:rsid w:val="005A073C"/>
    <w:rsid w:val="005F7ABB"/>
    <w:rsid w:val="00616839"/>
    <w:rsid w:val="0066523E"/>
    <w:rsid w:val="006A733A"/>
    <w:rsid w:val="006B0651"/>
    <w:rsid w:val="006C38F8"/>
    <w:rsid w:val="006C6562"/>
    <w:rsid w:val="006F2D46"/>
    <w:rsid w:val="007728DD"/>
    <w:rsid w:val="00800D18"/>
    <w:rsid w:val="00852146"/>
    <w:rsid w:val="008A2BDD"/>
    <w:rsid w:val="008F1976"/>
    <w:rsid w:val="009607E4"/>
    <w:rsid w:val="009D6F91"/>
    <w:rsid w:val="00A62E92"/>
    <w:rsid w:val="00A90681"/>
    <w:rsid w:val="00AF658A"/>
    <w:rsid w:val="00B0115F"/>
    <w:rsid w:val="00C040E9"/>
    <w:rsid w:val="00CD6FA6"/>
    <w:rsid w:val="00CF6C22"/>
    <w:rsid w:val="00D36F4A"/>
    <w:rsid w:val="00E95ADE"/>
    <w:rsid w:val="00EC49AE"/>
    <w:rsid w:val="00EE2563"/>
    <w:rsid w:val="00FB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E"/>
  </w:style>
  <w:style w:type="paragraph" w:styleId="1">
    <w:name w:val="heading 1"/>
    <w:basedOn w:val="a"/>
    <w:next w:val="a"/>
    <w:link w:val="10"/>
    <w:qFormat/>
    <w:rsid w:val="00CF6C22"/>
    <w:pPr>
      <w:keepNext/>
      <w:widowControl w:val="0"/>
      <w:shd w:val="clear" w:color="auto" w:fill="FFFFFF"/>
      <w:spacing w:after="0" w:line="326" w:lineRule="exact"/>
      <w:ind w:right="18"/>
      <w:jc w:val="center"/>
      <w:outlineLvl w:val="0"/>
    </w:pPr>
    <w:rPr>
      <w:rFonts w:ascii="Times New Roman" w:eastAsia="Times New Roman" w:hAnsi="Times New Roman" w:cs="Times New Roman"/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C22"/>
    <w:rPr>
      <w:rFonts w:ascii="Times New Roman" w:eastAsia="Times New Roman" w:hAnsi="Times New Roman" w:cs="Times New Roman"/>
      <w:color w:val="000000"/>
      <w:spacing w:val="-14"/>
      <w:sz w:val="29"/>
      <w:szCs w:val="29"/>
      <w:shd w:val="clear" w:color="auto" w:fill="FFFFFF"/>
    </w:rPr>
  </w:style>
  <w:style w:type="character" w:styleId="a3">
    <w:name w:val="Hyperlink"/>
    <w:basedOn w:val="a0"/>
    <w:unhideWhenUsed/>
    <w:rsid w:val="00CF6C22"/>
    <w:rPr>
      <w:color w:val="0000FF"/>
      <w:u w:val="single"/>
    </w:rPr>
  </w:style>
  <w:style w:type="paragraph" w:styleId="a4">
    <w:name w:val="Body Text"/>
    <w:basedOn w:val="a"/>
    <w:link w:val="a5"/>
    <w:unhideWhenUsed/>
    <w:rsid w:val="00CF6C22"/>
    <w:pPr>
      <w:spacing w:after="120"/>
    </w:pPr>
  </w:style>
  <w:style w:type="character" w:customStyle="1" w:styleId="a5">
    <w:name w:val="Основной текст Знак"/>
    <w:basedOn w:val="a0"/>
    <w:link w:val="a4"/>
    <w:rsid w:val="00CF6C22"/>
  </w:style>
  <w:style w:type="paragraph" w:styleId="a6">
    <w:name w:val="List Paragraph"/>
    <w:basedOn w:val="a"/>
    <w:uiPriority w:val="34"/>
    <w:qFormat/>
    <w:rsid w:val="00CF6C22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CF6C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a">
    <w:name w:val="Гипертекстовая ссылка"/>
    <w:rsid w:val="00CF6C22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header"/>
    <w:basedOn w:val="a"/>
    <w:link w:val="ac"/>
    <w:unhideWhenUsed/>
    <w:rsid w:val="00CF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CF6C2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nhideWhenUsed/>
    <w:rsid w:val="00CF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F6C2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CF6C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F6C22"/>
    <w:rPr>
      <w:rFonts w:ascii="Tahoma" w:eastAsia="Times New Roman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CF6C22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CF6C22"/>
  </w:style>
  <w:style w:type="character" w:customStyle="1" w:styleId="apple-converted-space">
    <w:name w:val="apple-converted-space"/>
    <w:basedOn w:val="a0"/>
    <w:rsid w:val="00CF6C22"/>
  </w:style>
  <w:style w:type="paragraph" w:customStyle="1" w:styleId="ConsPlusNonformat">
    <w:name w:val="ConsPlusNonformat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CF6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C22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CF6C2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CF6C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Основной текст_"/>
    <w:link w:val="12"/>
    <w:locked/>
    <w:rsid w:val="00CF6C2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CF6C22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f3">
    <w:name w:val="No Spacing"/>
    <w:uiPriority w:val="1"/>
    <w:qFormat/>
    <w:rsid w:val="00CF6C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Цветовое выделение"/>
    <w:rsid w:val="00CF6C22"/>
    <w:rPr>
      <w:b/>
      <w:bCs/>
      <w:color w:val="000080"/>
      <w:sz w:val="22"/>
      <w:szCs w:val="22"/>
    </w:rPr>
  </w:style>
  <w:style w:type="paragraph" w:customStyle="1" w:styleId="af5">
    <w:name w:val="Текст (лев. подпись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6">
    <w:name w:val="Текст (прав. подпись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f7">
    <w:name w:val="Таблицы (моноширинный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f8">
    <w:name w:val="page number"/>
    <w:basedOn w:val="a0"/>
    <w:rsid w:val="00CF6C22"/>
  </w:style>
  <w:style w:type="paragraph" w:customStyle="1" w:styleId="ConsTitle">
    <w:name w:val="ConsTitle"/>
    <w:rsid w:val="00CF6C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1">
    <w:name w:val="Body Text Indent 2"/>
    <w:basedOn w:val="a"/>
    <w:link w:val="22"/>
    <w:rsid w:val="00CF6C22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rsid w:val="00CF6C22"/>
    <w:rPr>
      <w:rFonts w:ascii="Arial" w:eastAsia="Times New Roman" w:hAnsi="Arial" w:cs="Arial"/>
    </w:rPr>
  </w:style>
  <w:style w:type="paragraph" w:customStyle="1" w:styleId="13">
    <w:name w:val="Стиль1"/>
    <w:basedOn w:val="a"/>
    <w:next w:val="a4"/>
    <w:rsid w:val="00CF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ormattext">
    <w:name w:val="formattext"/>
    <w:basedOn w:val="a"/>
    <w:rsid w:val="00CF6C22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6004</Words>
  <Characters>34224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Главбух</cp:lastModifiedBy>
  <cp:revision>29</cp:revision>
  <cp:lastPrinted>2025-11-14T11:11:00Z</cp:lastPrinted>
  <dcterms:created xsi:type="dcterms:W3CDTF">2024-11-25T08:24:00Z</dcterms:created>
  <dcterms:modified xsi:type="dcterms:W3CDTF">2025-12-12T10:14:00Z</dcterms:modified>
</cp:coreProperties>
</file>